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85" w:rsidRDefault="00B655D7" w:rsidP="00B524A7">
      <w:pPr>
        <w:pStyle w:val="NormalWeb"/>
        <w:spacing w:line="360" w:lineRule="atLeast"/>
        <w:jc w:val="center"/>
        <w:rPr>
          <w:rStyle w:val="Textoennegrita"/>
          <w:rFonts w:ascii="Raleway" w:hAnsi="Raleway" w:cs="Raleway"/>
          <w:color w:val="333333"/>
          <w:sz w:val="26"/>
          <w:szCs w:val="26"/>
        </w:rPr>
      </w:pPr>
      <w:r>
        <w:rPr>
          <w:rFonts w:ascii="Raleway" w:hAnsi="Raleway" w:cs="Raleway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3714750" cy="828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5" w:rsidRPr="00B524A7" w:rsidRDefault="004E5A85" w:rsidP="00B524A7">
      <w:pPr>
        <w:pStyle w:val="NormalWeb"/>
        <w:spacing w:line="360" w:lineRule="atLeast"/>
        <w:jc w:val="center"/>
        <w:rPr>
          <w:rStyle w:val="Textoennegrita"/>
          <w:rFonts w:ascii="Raleway" w:hAnsi="Raleway" w:cs="Raleway"/>
          <w:color w:val="333333"/>
          <w:sz w:val="28"/>
          <w:szCs w:val="28"/>
        </w:rPr>
      </w:pPr>
      <w:r w:rsidRPr="00B524A7">
        <w:rPr>
          <w:rStyle w:val="Textoennegrita"/>
          <w:rFonts w:ascii="Raleway" w:hAnsi="Raleway" w:cs="Raleway"/>
          <w:color w:val="FF0000"/>
          <w:sz w:val="28"/>
          <w:szCs w:val="28"/>
        </w:rPr>
        <w:t>¡Trabajador!    ¡Joven!</w:t>
      </w:r>
      <w:r>
        <w:rPr>
          <w:rStyle w:val="Textoennegrita"/>
          <w:rFonts w:ascii="Raleway" w:hAnsi="Raleway" w:cs="Raleway"/>
          <w:color w:val="FF0000"/>
          <w:sz w:val="28"/>
          <w:szCs w:val="28"/>
        </w:rPr>
        <w:t xml:space="preserve">     ¡Pensionista!</w:t>
      </w:r>
    </w:p>
    <w:p w:rsidR="004E5A85" w:rsidRDefault="004E5A85" w:rsidP="006811CD">
      <w:pPr>
        <w:pStyle w:val="NormalWeb"/>
        <w:spacing w:line="360" w:lineRule="atLeast"/>
        <w:jc w:val="center"/>
        <w:rPr>
          <w:rFonts w:ascii="Raleway" w:hAnsi="Raleway" w:cs="Raleway"/>
          <w:color w:val="333333"/>
          <w:sz w:val="26"/>
          <w:szCs w:val="26"/>
        </w:rPr>
      </w:pPr>
      <w:r w:rsidRPr="001025EE">
        <w:rPr>
          <w:rStyle w:val="Textoennegrita"/>
          <w:rFonts w:ascii="Raleway" w:hAnsi="Raleway" w:cs="Raleway"/>
          <w:color w:val="333333"/>
          <w:sz w:val="26"/>
          <w:szCs w:val="26"/>
        </w:rPr>
        <w:t xml:space="preserve">LA </w:t>
      </w:r>
      <w:proofErr w:type="gramStart"/>
      <w:r>
        <w:rPr>
          <w:rStyle w:val="Textoennegrita"/>
          <w:rFonts w:ascii="Raleway" w:hAnsi="Raleway" w:cs="Raleway"/>
          <w:color w:val="FF0000"/>
          <w:sz w:val="26"/>
          <w:szCs w:val="26"/>
        </w:rPr>
        <w:t xml:space="preserve">FÓRMULA </w:t>
      </w:r>
      <w:r w:rsidRPr="001025EE">
        <w:rPr>
          <w:rStyle w:val="Textoennegrita"/>
          <w:rFonts w:ascii="Raleway" w:hAnsi="Raleway" w:cs="Raleway"/>
          <w:color w:val="333333"/>
          <w:sz w:val="26"/>
          <w:szCs w:val="26"/>
        </w:rPr>
        <w:t xml:space="preserve"> </w:t>
      </w:r>
      <w:r>
        <w:rPr>
          <w:rStyle w:val="Textoennegrita"/>
          <w:rFonts w:ascii="Raleway" w:hAnsi="Raleway" w:cs="Raleway"/>
          <w:color w:val="333333"/>
          <w:sz w:val="26"/>
          <w:szCs w:val="26"/>
        </w:rPr>
        <w:t>PARA</w:t>
      </w:r>
      <w:proofErr w:type="gramEnd"/>
      <w:r>
        <w:rPr>
          <w:rStyle w:val="Textoennegrita"/>
          <w:rFonts w:ascii="Raleway" w:hAnsi="Raleway" w:cs="Raleway"/>
          <w:color w:val="333333"/>
          <w:sz w:val="26"/>
          <w:szCs w:val="26"/>
        </w:rPr>
        <w:t xml:space="preserve"> PODER PAGAR LAS PENSIONES DENTRO DE </w:t>
      </w:r>
      <w:r w:rsidRPr="004524CD">
        <w:rPr>
          <w:rStyle w:val="Textoennegrita"/>
          <w:rFonts w:ascii="Raleway" w:hAnsi="Raleway" w:cs="Raleway"/>
          <w:color w:val="FF0000"/>
          <w:sz w:val="32"/>
          <w:szCs w:val="32"/>
        </w:rPr>
        <w:t>50</w:t>
      </w:r>
      <w:r>
        <w:rPr>
          <w:rStyle w:val="Textoennegrita"/>
          <w:rFonts w:ascii="Raleway" w:hAnsi="Raleway" w:cs="Raleway"/>
          <w:color w:val="333333"/>
          <w:sz w:val="26"/>
          <w:szCs w:val="26"/>
        </w:rPr>
        <w:t xml:space="preserve"> AÑOS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S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eamos pesimistas y supongamos que </w:t>
      </w:r>
      <w:r>
        <w:rPr>
          <w:rFonts w:ascii="Raleway" w:hAnsi="Raleway" w:cs="Raleway"/>
          <w:color w:val="1C1C1C"/>
          <w:sz w:val="26"/>
          <w:szCs w:val="26"/>
        </w:rPr>
        <w:t>E</w:t>
      </w:r>
      <w:r w:rsidRPr="00E656F1">
        <w:rPr>
          <w:rFonts w:ascii="Raleway" w:hAnsi="Raleway" w:cs="Raleway"/>
          <w:color w:val="1C1C1C"/>
          <w:sz w:val="26"/>
          <w:szCs w:val="26"/>
        </w:rPr>
        <w:t>spaña solo va a crecer un 1% cada año (</w:t>
      </w:r>
      <w:r>
        <w:rPr>
          <w:rFonts w:ascii="Raleway" w:hAnsi="Raleway" w:cs="Raleway"/>
          <w:color w:val="1C1C1C"/>
          <w:sz w:val="26"/>
          <w:szCs w:val="26"/>
        </w:rPr>
        <w:t>hace poco crecíamos un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 3%). </w:t>
      </w:r>
      <w:r>
        <w:rPr>
          <w:rFonts w:ascii="Raleway" w:hAnsi="Raleway" w:cs="Raleway"/>
          <w:color w:val="1C1C1C"/>
          <w:sz w:val="26"/>
          <w:szCs w:val="26"/>
        </w:rPr>
        <w:t>A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un </w:t>
      </w:r>
      <w:proofErr w:type="gramStart"/>
      <w:r w:rsidRPr="00E656F1">
        <w:rPr>
          <w:rFonts w:ascii="Raleway" w:hAnsi="Raleway" w:cs="Raleway"/>
          <w:color w:val="1C1C1C"/>
          <w:sz w:val="26"/>
          <w:szCs w:val="26"/>
        </w:rPr>
        <w:t>así</w:t>
      </w:r>
      <w:proofErr w:type="gramEnd"/>
      <w:r w:rsidRPr="00E656F1">
        <w:rPr>
          <w:rFonts w:ascii="Raleway" w:hAnsi="Raleway" w:cs="Raleway"/>
          <w:color w:val="1C1C1C"/>
          <w:sz w:val="26"/>
          <w:szCs w:val="26"/>
        </w:rPr>
        <w:t xml:space="preserve"> dentro de 50 años </w:t>
      </w:r>
      <w:r>
        <w:rPr>
          <w:rFonts w:ascii="Raleway" w:hAnsi="Raleway" w:cs="Raleway"/>
          <w:color w:val="1C1C1C"/>
          <w:sz w:val="26"/>
          <w:szCs w:val="26"/>
        </w:rPr>
        <w:t>E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spaña sería </w:t>
      </w:r>
      <w:r w:rsidRPr="001B47BD">
        <w:rPr>
          <w:rFonts w:ascii="Raleway" w:hAnsi="Raleway" w:cs="Raleway"/>
          <w:color w:val="FF0000"/>
          <w:sz w:val="26"/>
          <w:szCs w:val="26"/>
        </w:rPr>
        <w:t>un 64% más rica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 que ahora, al irse acumulando estos 1%.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D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icen, que la población de </w:t>
      </w:r>
      <w:r>
        <w:rPr>
          <w:rFonts w:ascii="Raleway" w:hAnsi="Raleway" w:cs="Raleway"/>
          <w:color w:val="1C1C1C"/>
          <w:sz w:val="26"/>
          <w:szCs w:val="26"/>
        </w:rPr>
        <w:t>E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spaña </w:t>
      </w:r>
      <w:r w:rsidRPr="001B47BD">
        <w:rPr>
          <w:rFonts w:ascii="Raleway" w:hAnsi="Raleway" w:cs="Raleway"/>
          <w:b/>
          <w:bCs/>
          <w:color w:val="1C1C1C"/>
          <w:sz w:val="26"/>
          <w:szCs w:val="26"/>
        </w:rPr>
        <w:t>bajará o crecerá poco</w:t>
      </w:r>
      <w:r w:rsidRPr="00E656F1">
        <w:rPr>
          <w:rFonts w:ascii="Raleway" w:hAnsi="Raleway" w:cs="Raleway"/>
          <w:color w:val="1C1C1C"/>
          <w:sz w:val="26"/>
          <w:szCs w:val="26"/>
        </w:rPr>
        <w:t>.</w:t>
      </w:r>
      <w:r w:rsidRPr="00E656F1">
        <w:rPr>
          <w:rFonts w:ascii="Raleway" w:hAnsi="Raleway" w:cs="Raleway"/>
          <w:color w:val="1C1C1C"/>
          <w:sz w:val="26"/>
          <w:szCs w:val="26"/>
        </w:rPr>
        <w:br/>
      </w:r>
      <w:r>
        <w:rPr>
          <w:rFonts w:ascii="Raleway" w:hAnsi="Raleway" w:cs="Raleway"/>
          <w:color w:val="1C1C1C"/>
          <w:sz w:val="26"/>
          <w:szCs w:val="26"/>
        </w:rPr>
        <w:t>L</w:t>
      </w:r>
      <w:r w:rsidRPr="00E656F1">
        <w:rPr>
          <w:rFonts w:ascii="Raleway" w:hAnsi="Raleway" w:cs="Raleway"/>
          <w:color w:val="1C1C1C"/>
          <w:sz w:val="26"/>
          <w:szCs w:val="26"/>
        </w:rPr>
        <w:t>uego</w:t>
      </w:r>
      <w:r>
        <w:rPr>
          <w:rFonts w:ascii="Raleway" w:hAnsi="Raleway" w:cs="Raleway"/>
          <w:color w:val="1C1C1C"/>
          <w:sz w:val="26"/>
          <w:szCs w:val="26"/>
        </w:rPr>
        <w:t xml:space="preserve">, </w:t>
      </w:r>
      <w:r w:rsidRPr="00126269">
        <w:rPr>
          <w:rFonts w:ascii="Raleway" w:hAnsi="Raleway" w:cs="Raleway"/>
          <w:color w:val="FF0000"/>
          <w:sz w:val="26"/>
          <w:szCs w:val="26"/>
        </w:rPr>
        <w:t>no solo con las cotizaciones, sino también con este 64%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 de riqueza extra </w:t>
      </w:r>
      <w:r>
        <w:rPr>
          <w:rFonts w:ascii="Raleway" w:hAnsi="Raleway" w:cs="Raleway"/>
          <w:color w:val="1C1C1C"/>
          <w:sz w:val="26"/>
          <w:szCs w:val="26"/>
        </w:rPr>
        <w:t xml:space="preserve">y teniendo aproximadamente la misma población, </w:t>
      </w:r>
      <w:r w:rsidRPr="00E656F1">
        <w:rPr>
          <w:rFonts w:ascii="Raleway" w:hAnsi="Raleway" w:cs="Raleway"/>
          <w:color w:val="1C1C1C"/>
          <w:sz w:val="26"/>
          <w:szCs w:val="26"/>
        </w:rPr>
        <w:t>se podr</w:t>
      </w:r>
      <w:r>
        <w:rPr>
          <w:rFonts w:ascii="Raleway" w:hAnsi="Raleway" w:cs="Raleway"/>
          <w:color w:val="1C1C1C"/>
          <w:sz w:val="26"/>
          <w:szCs w:val="26"/>
        </w:rPr>
        <w:t>ía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n pagar las pensiones (y los “hijos vivir mejor que los padres”, como </w:t>
      </w:r>
      <w:r>
        <w:rPr>
          <w:rFonts w:ascii="Raleway" w:hAnsi="Raleway" w:cs="Raleway"/>
          <w:color w:val="1C1C1C"/>
          <w:sz w:val="26"/>
          <w:szCs w:val="26"/>
        </w:rPr>
        <w:t>sucedía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 siempre</w:t>
      </w:r>
      <w:r>
        <w:rPr>
          <w:rFonts w:ascii="Raleway" w:hAnsi="Raleway" w:cs="Raleway"/>
          <w:color w:val="1C1C1C"/>
          <w:sz w:val="26"/>
          <w:szCs w:val="26"/>
        </w:rPr>
        <w:t xml:space="preserve"> que en un país crecía la riqueza)</w:t>
      </w:r>
      <w:r w:rsidRPr="00E656F1">
        <w:rPr>
          <w:rFonts w:ascii="Raleway" w:hAnsi="Raleway" w:cs="Raleway"/>
          <w:color w:val="1C1C1C"/>
          <w:sz w:val="26"/>
          <w:szCs w:val="26"/>
        </w:rPr>
        <w:t>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L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o que pasa es que el aumento de riqueza (este 64%) se lo quieren quedar banqueros, </w:t>
      </w:r>
      <w:r>
        <w:rPr>
          <w:rFonts w:ascii="Raleway" w:hAnsi="Raleway" w:cs="Raleway"/>
          <w:color w:val="1C1C1C"/>
          <w:sz w:val="26"/>
          <w:szCs w:val="26"/>
        </w:rPr>
        <w:t>inmobiliarias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, </w:t>
      </w:r>
      <w:r>
        <w:rPr>
          <w:rFonts w:ascii="Raleway" w:hAnsi="Raleway" w:cs="Raleway"/>
          <w:color w:val="1C1C1C"/>
          <w:sz w:val="26"/>
          <w:szCs w:val="26"/>
        </w:rPr>
        <w:t>suministradoras de gas y electricidad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, </w:t>
      </w:r>
      <w:r>
        <w:rPr>
          <w:rFonts w:ascii="Raleway" w:hAnsi="Raleway" w:cs="Raleway"/>
          <w:color w:val="1C1C1C"/>
          <w:sz w:val="26"/>
          <w:szCs w:val="26"/>
        </w:rPr>
        <w:t>sanidad privada, funerarias, etc</w:t>
      </w:r>
      <w:r w:rsidRPr="00E656F1">
        <w:rPr>
          <w:rFonts w:ascii="Raleway" w:hAnsi="Raleway" w:cs="Raleway"/>
          <w:color w:val="1C1C1C"/>
          <w:sz w:val="26"/>
          <w:szCs w:val="26"/>
        </w:rPr>
        <w:t xml:space="preserve">. </w:t>
      </w:r>
      <w:r>
        <w:rPr>
          <w:rFonts w:ascii="Raleway" w:hAnsi="Raleway" w:cs="Raleway"/>
          <w:color w:val="1C1C1C"/>
          <w:sz w:val="26"/>
          <w:szCs w:val="26"/>
        </w:rPr>
        <w:t xml:space="preserve">El país crece un 1% anual, pero ellos quieren que sus inversiones les den un 6%, un 10%, un 15%, por lo que cada vez cogen un mayor “trozo del pastel” y hay que recortar la de los demás (en pensiones, sanidad, educación, dependencia y salarios, con reducciones de plantillas). Y ¿Si hay crisis?  </w:t>
      </w:r>
      <w:r w:rsidR="00D17FCB">
        <w:rPr>
          <w:rFonts w:ascii="Raleway" w:hAnsi="Raleway" w:cs="Raleway"/>
          <w:color w:val="1C1C1C"/>
          <w:sz w:val="26"/>
          <w:szCs w:val="26"/>
        </w:rPr>
        <w:t>E</w:t>
      </w:r>
      <w:bookmarkStart w:id="0" w:name="_GoBack"/>
      <w:bookmarkEnd w:id="0"/>
      <w:r>
        <w:rPr>
          <w:rFonts w:ascii="Raleway" w:hAnsi="Raleway" w:cs="Raleway"/>
          <w:color w:val="1C1C1C"/>
          <w:sz w:val="26"/>
          <w:szCs w:val="26"/>
        </w:rPr>
        <w:t>ntonces...  ¡más recortes!  para mantener sus beneficios.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lastRenderedPageBreak/>
        <w:t xml:space="preserve">En su mayor parte se trata de empresas de servicios que no fabrican y que no pueden irse al extranjero, si se les hace pagar más impuestos por sus beneficios, porque viven de nosotros.  Si no los pagan es porque controlan a partidos políticos que </w:t>
      </w:r>
      <w:proofErr w:type="gramStart"/>
      <w:r>
        <w:rPr>
          <w:rFonts w:ascii="Raleway" w:hAnsi="Raleway" w:cs="Raleway"/>
          <w:color w:val="1C1C1C"/>
          <w:sz w:val="26"/>
          <w:szCs w:val="26"/>
        </w:rPr>
        <w:t>les</w:t>
      </w:r>
      <w:proofErr w:type="gramEnd"/>
      <w:r>
        <w:rPr>
          <w:rFonts w:ascii="Raleway" w:hAnsi="Raleway" w:cs="Raleway"/>
          <w:color w:val="1C1C1C"/>
          <w:sz w:val="26"/>
          <w:szCs w:val="26"/>
        </w:rPr>
        <w:t xml:space="preserve"> hacen leyes a medida.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FF0000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 xml:space="preserve">Lo </w:t>
      </w:r>
      <w:proofErr w:type="gramStart"/>
      <w:r>
        <w:rPr>
          <w:rFonts w:ascii="Raleway" w:hAnsi="Raleway" w:cs="Raleway"/>
          <w:color w:val="1C1C1C"/>
          <w:sz w:val="26"/>
          <w:szCs w:val="26"/>
        </w:rPr>
        <w:t>que</w:t>
      </w:r>
      <w:proofErr w:type="gramEnd"/>
      <w:r>
        <w:rPr>
          <w:rFonts w:ascii="Raleway" w:hAnsi="Raleway" w:cs="Raleway"/>
          <w:color w:val="1C1C1C"/>
          <w:sz w:val="26"/>
          <w:szCs w:val="26"/>
        </w:rPr>
        <w:t xml:space="preserve"> si pagan, es a unos economistas, tertulianos y medios de comunicación para lavarnos el cerebro diciendo que dentro de 50 años no se podrán pagar las pensiones (y que los hijos vivirán peor que los padres). </w:t>
      </w:r>
      <w:r w:rsidRPr="00B134B1">
        <w:rPr>
          <w:rFonts w:ascii="Raleway" w:hAnsi="Raleway" w:cs="Raleway"/>
          <w:color w:val="FF0000"/>
          <w:sz w:val="26"/>
          <w:szCs w:val="26"/>
        </w:rPr>
        <w:t>Saben que vencerán si nos resignamos.</w:t>
      </w:r>
    </w:p>
    <w:p w:rsidR="00B655D7" w:rsidRPr="00B655D7" w:rsidRDefault="00B655D7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sz w:val="26"/>
          <w:szCs w:val="26"/>
        </w:rPr>
      </w:pPr>
      <w:r w:rsidRPr="00B655D7">
        <w:rPr>
          <w:rFonts w:ascii="Raleway" w:hAnsi="Raleway" w:cs="Raleway"/>
          <w:sz w:val="26"/>
          <w:szCs w:val="26"/>
        </w:rPr>
        <w:t>Es</w:t>
      </w:r>
      <w:r>
        <w:rPr>
          <w:rFonts w:ascii="Raleway" w:hAnsi="Raleway" w:cs="Raleway"/>
          <w:sz w:val="26"/>
          <w:szCs w:val="26"/>
        </w:rPr>
        <w:t xml:space="preserve">ta manera de repartir ya la hemos vivido. La España de ahora es el doble de rica que la de 1977 y la población solo es un 25% mayor. Entonces los padres se compraban un piso con una </w:t>
      </w:r>
      <w:proofErr w:type="gramStart"/>
      <w:r>
        <w:rPr>
          <w:rFonts w:ascii="Raleway" w:hAnsi="Raleway" w:cs="Raleway"/>
          <w:sz w:val="26"/>
          <w:szCs w:val="26"/>
        </w:rPr>
        <w:t>hipoteca  de</w:t>
      </w:r>
      <w:proofErr w:type="gramEnd"/>
      <w:r>
        <w:rPr>
          <w:rFonts w:ascii="Raleway" w:hAnsi="Raleway" w:cs="Raleway"/>
          <w:sz w:val="26"/>
          <w:szCs w:val="26"/>
        </w:rPr>
        <w:t xml:space="preserve"> 10 o 15 años. Ahora que somos un 60% más ricos, los hijos no pueden.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****************************************************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LOS MUY RICOS NO PUEDEN RENUNCIAR A QUERER GANAR CADA AÑO UN POCO MÁS. ES COMO UNA DROGA.</w:t>
      </w:r>
    </w:p>
    <w:p w:rsidR="004E5A85" w:rsidRDefault="004E5A85" w:rsidP="00C25FB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color w:val="1C1C1C"/>
          <w:sz w:val="26"/>
          <w:szCs w:val="26"/>
        </w:rPr>
      </w:pPr>
      <w:r>
        <w:rPr>
          <w:rFonts w:ascii="Raleway" w:hAnsi="Raleway" w:cs="Raleway"/>
          <w:color w:val="1C1C1C"/>
          <w:sz w:val="26"/>
          <w:szCs w:val="26"/>
        </w:rPr>
        <w:t>NO ESPERES QUE TENGAN MALA CONCIENCIA Y SE APIADEN.</w:t>
      </w:r>
    </w:p>
    <w:p w:rsidR="004E5A85" w:rsidRPr="00B409E3" w:rsidRDefault="004E5A85" w:rsidP="00B6541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b/>
          <w:bCs/>
          <w:color w:val="FF0000"/>
          <w:sz w:val="26"/>
          <w:szCs w:val="26"/>
        </w:rPr>
      </w:pPr>
      <w:r w:rsidRPr="00B409E3">
        <w:rPr>
          <w:rFonts w:ascii="Raleway" w:hAnsi="Raleway" w:cs="Raleway"/>
          <w:b/>
          <w:bCs/>
          <w:color w:val="FF0000"/>
          <w:sz w:val="26"/>
          <w:szCs w:val="26"/>
        </w:rPr>
        <w:t>TU, ERES QUIEN HA DE PARARLOS.</w:t>
      </w:r>
    </w:p>
    <w:p w:rsidR="004E5A85" w:rsidRPr="00C70282" w:rsidRDefault="004E5A85" w:rsidP="00B6541C">
      <w:pPr>
        <w:shd w:val="clear" w:color="auto" w:fill="FFFFFF"/>
        <w:spacing w:after="282" w:line="402" w:lineRule="atLeast"/>
        <w:jc w:val="both"/>
        <w:rPr>
          <w:rFonts w:ascii="Raleway" w:hAnsi="Raleway" w:cs="Raleway"/>
          <w:b/>
          <w:bCs/>
          <w:color w:val="1C1C1C"/>
          <w:sz w:val="26"/>
          <w:szCs w:val="26"/>
        </w:rPr>
      </w:pPr>
      <w:r w:rsidRPr="00C70282">
        <w:rPr>
          <w:rFonts w:ascii="Raleway" w:hAnsi="Raleway" w:cs="Raleway"/>
          <w:b/>
          <w:bCs/>
          <w:color w:val="1C1C1C"/>
          <w:sz w:val="26"/>
          <w:szCs w:val="26"/>
        </w:rPr>
        <w:t xml:space="preserve">EMPIEZA ECHANDO A LOS POLÍTICOS </w:t>
      </w:r>
      <w:proofErr w:type="gramStart"/>
      <w:r w:rsidRPr="00C70282">
        <w:rPr>
          <w:rFonts w:ascii="Raleway" w:hAnsi="Raleway" w:cs="Raleway"/>
          <w:b/>
          <w:bCs/>
          <w:color w:val="1C1C1C"/>
          <w:sz w:val="26"/>
          <w:szCs w:val="26"/>
        </w:rPr>
        <w:t>QUE</w:t>
      </w:r>
      <w:proofErr w:type="gramEnd"/>
      <w:r w:rsidRPr="00C70282">
        <w:rPr>
          <w:rFonts w:ascii="Raleway" w:hAnsi="Raleway" w:cs="Raleway"/>
          <w:b/>
          <w:bCs/>
          <w:color w:val="1C1C1C"/>
          <w:sz w:val="26"/>
          <w:szCs w:val="26"/>
        </w:rPr>
        <w:t xml:space="preserve"> CON SU POLÍTICA, HACEN A </w:t>
      </w:r>
      <w:r w:rsidRPr="00B409E3">
        <w:rPr>
          <w:rFonts w:ascii="Raleway" w:hAnsi="Raleway" w:cs="Raleway"/>
          <w:b/>
          <w:bCs/>
          <w:color w:val="FF0000"/>
          <w:sz w:val="26"/>
          <w:szCs w:val="26"/>
        </w:rPr>
        <w:t>LOS RICOS CADA VEZ MÁS RICOS</w:t>
      </w:r>
      <w:r w:rsidRPr="00C70282">
        <w:rPr>
          <w:rFonts w:ascii="Raleway" w:hAnsi="Raleway" w:cs="Raleway"/>
          <w:b/>
          <w:bCs/>
          <w:color w:val="1C1C1C"/>
          <w:sz w:val="26"/>
          <w:szCs w:val="26"/>
        </w:rPr>
        <w:t xml:space="preserve"> Y A </w:t>
      </w:r>
      <w:r w:rsidRPr="00B409E3">
        <w:rPr>
          <w:rFonts w:ascii="Raleway" w:hAnsi="Raleway" w:cs="Raleway"/>
          <w:b/>
          <w:bCs/>
          <w:color w:val="FF0000"/>
          <w:sz w:val="26"/>
          <w:szCs w:val="26"/>
        </w:rPr>
        <w:t>TUS HIJOS CADA VEZ MÁS POBRES</w:t>
      </w:r>
      <w:r w:rsidRPr="00C70282">
        <w:rPr>
          <w:rFonts w:ascii="Raleway" w:hAnsi="Raleway" w:cs="Raleway"/>
          <w:b/>
          <w:bCs/>
          <w:color w:val="1C1C1C"/>
          <w:sz w:val="26"/>
          <w:szCs w:val="26"/>
        </w:rPr>
        <w:t>.</w:t>
      </w:r>
    </w:p>
    <w:p w:rsidR="004E5A85" w:rsidRPr="00C70282" w:rsidRDefault="00D17FCB" w:rsidP="00323074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 w:cs="Raleway"/>
          <w:color w:val="FF0000"/>
          <w:sz w:val="20"/>
          <w:szCs w:val="20"/>
        </w:rPr>
      </w:pPr>
      <w:hyperlink r:id="rId5" w:history="1">
        <w:r w:rsidR="004E5A85" w:rsidRPr="00C70282">
          <w:rPr>
            <w:rStyle w:val="Hipervnculo"/>
            <w:rFonts w:ascii="Raleway" w:hAnsi="Raleway" w:cs="Raleway"/>
            <w:color w:val="FF0000"/>
            <w:sz w:val="20"/>
            <w:szCs w:val="20"/>
          </w:rPr>
          <w:t>http://mareapensionista.org/argumentario-de-la-marea-pensionista/</w:t>
        </w:r>
      </w:hyperlink>
    </w:p>
    <w:sectPr w:rsidR="004E5A85" w:rsidRPr="00C70282" w:rsidSect="006811CD">
      <w:pgSz w:w="8392" w:h="11907" w:code="11"/>
      <w:pgMar w:top="421" w:right="471" w:bottom="501" w:left="539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2"/>
    <w:rsid w:val="00002AF8"/>
    <w:rsid w:val="000047AA"/>
    <w:rsid w:val="00040936"/>
    <w:rsid w:val="00090976"/>
    <w:rsid w:val="000A45C6"/>
    <w:rsid w:val="001025EE"/>
    <w:rsid w:val="00126269"/>
    <w:rsid w:val="001339FB"/>
    <w:rsid w:val="0016268E"/>
    <w:rsid w:val="00180A2A"/>
    <w:rsid w:val="001A7A01"/>
    <w:rsid w:val="001B22C4"/>
    <w:rsid w:val="001B47BD"/>
    <w:rsid w:val="001C0538"/>
    <w:rsid w:val="001C52B5"/>
    <w:rsid w:val="00202957"/>
    <w:rsid w:val="0023220F"/>
    <w:rsid w:val="00245BFB"/>
    <w:rsid w:val="0027074D"/>
    <w:rsid w:val="00283CC7"/>
    <w:rsid w:val="002B5EFC"/>
    <w:rsid w:val="002E1EF2"/>
    <w:rsid w:val="002E216D"/>
    <w:rsid w:val="00300916"/>
    <w:rsid w:val="00304A57"/>
    <w:rsid w:val="00314451"/>
    <w:rsid w:val="00323074"/>
    <w:rsid w:val="0033248F"/>
    <w:rsid w:val="00347E03"/>
    <w:rsid w:val="003514FB"/>
    <w:rsid w:val="00352B25"/>
    <w:rsid w:val="00353A4B"/>
    <w:rsid w:val="00372600"/>
    <w:rsid w:val="00390E42"/>
    <w:rsid w:val="00392A76"/>
    <w:rsid w:val="0039709E"/>
    <w:rsid w:val="003B748D"/>
    <w:rsid w:val="003D2E5F"/>
    <w:rsid w:val="00424A89"/>
    <w:rsid w:val="004524CD"/>
    <w:rsid w:val="00467272"/>
    <w:rsid w:val="0047132D"/>
    <w:rsid w:val="0047407B"/>
    <w:rsid w:val="004C20B9"/>
    <w:rsid w:val="004C241C"/>
    <w:rsid w:val="004D43B6"/>
    <w:rsid w:val="004E5A85"/>
    <w:rsid w:val="00521C0A"/>
    <w:rsid w:val="00530A93"/>
    <w:rsid w:val="00540204"/>
    <w:rsid w:val="00564135"/>
    <w:rsid w:val="00564EC0"/>
    <w:rsid w:val="00581185"/>
    <w:rsid w:val="0058618E"/>
    <w:rsid w:val="00590786"/>
    <w:rsid w:val="005A16CE"/>
    <w:rsid w:val="005B1F9E"/>
    <w:rsid w:val="005D5DE3"/>
    <w:rsid w:val="005E1841"/>
    <w:rsid w:val="0064296E"/>
    <w:rsid w:val="00653693"/>
    <w:rsid w:val="00661273"/>
    <w:rsid w:val="00663F49"/>
    <w:rsid w:val="006811CD"/>
    <w:rsid w:val="006A5744"/>
    <w:rsid w:val="006B4C63"/>
    <w:rsid w:val="006C3A4D"/>
    <w:rsid w:val="006C6463"/>
    <w:rsid w:val="006D57FD"/>
    <w:rsid w:val="006D7D07"/>
    <w:rsid w:val="006F0602"/>
    <w:rsid w:val="006F3D1F"/>
    <w:rsid w:val="00716BF1"/>
    <w:rsid w:val="00724FD8"/>
    <w:rsid w:val="00730FB6"/>
    <w:rsid w:val="007323C6"/>
    <w:rsid w:val="00734C0D"/>
    <w:rsid w:val="007761C9"/>
    <w:rsid w:val="007D73AA"/>
    <w:rsid w:val="007E0AB5"/>
    <w:rsid w:val="007E6458"/>
    <w:rsid w:val="00802C2E"/>
    <w:rsid w:val="008305DE"/>
    <w:rsid w:val="0084264C"/>
    <w:rsid w:val="00860CAC"/>
    <w:rsid w:val="008717A1"/>
    <w:rsid w:val="00882537"/>
    <w:rsid w:val="008F21D5"/>
    <w:rsid w:val="008F5B8F"/>
    <w:rsid w:val="0091502B"/>
    <w:rsid w:val="00965F9C"/>
    <w:rsid w:val="0099338A"/>
    <w:rsid w:val="00994533"/>
    <w:rsid w:val="009B1AF4"/>
    <w:rsid w:val="009B630E"/>
    <w:rsid w:val="00A11DCF"/>
    <w:rsid w:val="00A2119F"/>
    <w:rsid w:val="00A621F0"/>
    <w:rsid w:val="00A621F2"/>
    <w:rsid w:val="00A80B1E"/>
    <w:rsid w:val="00A815D8"/>
    <w:rsid w:val="00AC5A15"/>
    <w:rsid w:val="00AE3694"/>
    <w:rsid w:val="00B134B1"/>
    <w:rsid w:val="00B20D12"/>
    <w:rsid w:val="00B409E3"/>
    <w:rsid w:val="00B524A7"/>
    <w:rsid w:val="00B542A4"/>
    <w:rsid w:val="00B6541C"/>
    <w:rsid w:val="00B655D7"/>
    <w:rsid w:val="00B7368B"/>
    <w:rsid w:val="00B739DD"/>
    <w:rsid w:val="00B74516"/>
    <w:rsid w:val="00B90FE0"/>
    <w:rsid w:val="00B96098"/>
    <w:rsid w:val="00BB5B11"/>
    <w:rsid w:val="00BD3CF2"/>
    <w:rsid w:val="00BD3D1B"/>
    <w:rsid w:val="00BF0FBC"/>
    <w:rsid w:val="00C0234A"/>
    <w:rsid w:val="00C024EC"/>
    <w:rsid w:val="00C134FB"/>
    <w:rsid w:val="00C25FBC"/>
    <w:rsid w:val="00C26122"/>
    <w:rsid w:val="00C27DC4"/>
    <w:rsid w:val="00C316EF"/>
    <w:rsid w:val="00C34CD0"/>
    <w:rsid w:val="00C36B16"/>
    <w:rsid w:val="00C5065D"/>
    <w:rsid w:val="00C55942"/>
    <w:rsid w:val="00C70282"/>
    <w:rsid w:val="00C708CD"/>
    <w:rsid w:val="00CD2B18"/>
    <w:rsid w:val="00D0052F"/>
    <w:rsid w:val="00D17FCB"/>
    <w:rsid w:val="00D40D88"/>
    <w:rsid w:val="00D67006"/>
    <w:rsid w:val="00D92233"/>
    <w:rsid w:val="00D936B6"/>
    <w:rsid w:val="00DC7DB0"/>
    <w:rsid w:val="00DE26C2"/>
    <w:rsid w:val="00DE28BB"/>
    <w:rsid w:val="00DE746C"/>
    <w:rsid w:val="00E04034"/>
    <w:rsid w:val="00E0414F"/>
    <w:rsid w:val="00E656F1"/>
    <w:rsid w:val="00E74730"/>
    <w:rsid w:val="00E96E9F"/>
    <w:rsid w:val="00EB2E57"/>
    <w:rsid w:val="00EB40E5"/>
    <w:rsid w:val="00F66558"/>
    <w:rsid w:val="00F8300A"/>
    <w:rsid w:val="00FA5590"/>
    <w:rsid w:val="00FB75F3"/>
    <w:rsid w:val="00FE2CFB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E56C5"/>
  <w15:docId w15:val="{F3B99605-C51D-4A96-97F1-EE4D5D4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1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64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84264C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84264C"/>
  </w:style>
  <w:style w:type="character" w:styleId="Hipervnculo">
    <w:name w:val="Hyperlink"/>
    <w:basedOn w:val="Fuentedeprrafopredeter"/>
    <w:uiPriority w:val="99"/>
    <w:rsid w:val="00716B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eapensionista.org/argumentario-de-la-marea-pensionis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QUE NO SE DICE SOBRE LAS PENSIONES</vt:lpstr>
    </vt:vector>
  </TitlesOfParts>
  <Company>pmh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QUE NO SE DICE SOBRE LAS PENSIONES</dc:title>
  <dc:subject/>
  <dc:creator>pmh</dc:creator>
  <cp:keywords/>
  <dc:description/>
  <cp:lastModifiedBy>admin</cp:lastModifiedBy>
  <cp:revision>3</cp:revision>
  <cp:lastPrinted>2019-10-09T14:20:00Z</cp:lastPrinted>
  <dcterms:created xsi:type="dcterms:W3CDTF">2019-12-03T16:16:00Z</dcterms:created>
  <dcterms:modified xsi:type="dcterms:W3CDTF">2019-12-03T16:17:00Z</dcterms:modified>
</cp:coreProperties>
</file>